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46" w:rsidRPr="008D0D46" w:rsidRDefault="00535EA2" w:rsidP="008D0D46">
      <w:pPr>
        <w:spacing w:after="300" w:line="332" w:lineRule="atLeast"/>
        <w:textAlignment w:val="baseline"/>
        <w:rPr>
          <w:rFonts w:ascii="Arial" w:eastAsia="Times New Roman" w:hAnsi="Arial" w:cs="Arial"/>
          <w:color w:val="444444"/>
          <w:sz w:val="20"/>
          <w:szCs w:val="20"/>
          <w:lang w:eastAsia="nb-NO"/>
        </w:rPr>
      </w:pPr>
      <w:r w:rsidRPr="00EA21D6">
        <w:rPr>
          <w:rFonts w:ascii="Arial" w:eastAsia="Times New Roman" w:hAnsi="Arial" w:cs="Arial"/>
          <w:b/>
          <w:color w:val="444444"/>
          <w:sz w:val="20"/>
          <w:szCs w:val="20"/>
          <w:lang w:eastAsia="nb-NO"/>
        </w:rPr>
        <w:t>Telemark Treindustri</w:t>
      </w:r>
      <w:r w:rsidR="008D0D46" w:rsidRPr="00EA21D6">
        <w:rPr>
          <w:rFonts w:ascii="Arial" w:eastAsia="Times New Roman" w:hAnsi="Arial" w:cs="Arial"/>
          <w:b/>
          <w:color w:val="444444"/>
          <w:sz w:val="20"/>
          <w:szCs w:val="20"/>
          <w:lang w:eastAsia="nb-NO"/>
        </w:rPr>
        <w:t xml:space="preserve"> AS</w:t>
      </w:r>
      <w:r w:rsidR="008D0D46" w:rsidRPr="008D0D46">
        <w:rPr>
          <w:rFonts w:ascii="Arial" w:eastAsia="Times New Roman" w:hAnsi="Arial" w:cs="Arial"/>
          <w:color w:val="444444"/>
          <w:sz w:val="20"/>
          <w:szCs w:val="20"/>
          <w:lang w:eastAsia="nb-NO"/>
        </w:rPr>
        <w:t xml:space="preserve"> har høyt fokus på personv</w:t>
      </w:r>
      <w:bookmarkStart w:id="0" w:name="_GoBack"/>
      <w:bookmarkEnd w:id="0"/>
      <w:r w:rsidR="008D0D46" w:rsidRPr="008D0D46">
        <w:rPr>
          <w:rFonts w:ascii="Arial" w:eastAsia="Times New Roman" w:hAnsi="Arial" w:cs="Arial"/>
          <w:color w:val="444444"/>
          <w:sz w:val="20"/>
          <w:szCs w:val="20"/>
          <w:lang w:eastAsia="nb-NO"/>
        </w:rPr>
        <w:t>ern og sikring av personopplysninger i hverdagen. Alle interne og eksterne personer som samhandler med oss skal være trygge på at personopplysninger behandles på en sikker og riktig måte. Vi ønsker at de registrerte kjenner til hvilke rettigheter de har etter GDPR og at vi sikrer deres integritet.</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Denne personvernerklæringen inneholder både generell informasjon om hvordan vi samler inn og bruker personopplysninger, og informasjon om hvordan vi behandler personopplysninger. Den forteller også hvordan vi sikrer dine rettigheter etter reglene i GDPR (gjeldende fra 25. mai 2018).</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Følgende viktige begreper er i bruk i erklæringen:</w:t>
      </w:r>
    </w:p>
    <w:p w:rsidR="008D0D46" w:rsidRPr="008D0D46" w:rsidRDefault="008D0D46" w:rsidP="008D0D46">
      <w:pPr>
        <w:spacing w:after="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b/>
          <w:bCs/>
          <w:color w:val="444444"/>
          <w:sz w:val="20"/>
          <w:szCs w:val="20"/>
          <w:bdr w:val="none" w:sz="0" w:space="0" w:color="auto" w:frame="1"/>
          <w:lang w:eastAsia="nb-NO"/>
        </w:rPr>
        <w:t>Personopplysninger:</w:t>
      </w:r>
      <w:r w:rsidRPr="008D0D46">
        <w:rPr>
          <w:rFonts w:ascii="Arial" w:eastAsia="Times New Roman" w:hAnsi="Arial" w:cs="Arial"/>
          <w:color w:val="444444"/>
          <w:sz w:val="20"/>
          <w:szCs w:val="20"/>
          <w:lang w:eastAsia="nb-NO"/>
        </w:rPr>
        <w:br/>
        <w:t>Personopplysninger er opplysninger (f.eks. navn, adresse og epostadresse) og vurderinger som kan knyttes til en bestemt person.</w:t>
      </w:r>
    </w:p>
    <w:p w:rsidR="008D0D46" w:rsidRPr="008D0D46" w:rsidRDefault="008D0D46" w:rsidP="008D0D46">
      <w:pPr>
        <w:spacing w:after="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b/>
          <w:bCs/>
          <w:color w:val="444444"/>
          <w:sz w:val="20"/>
          <w:szCs w:val="20"/>
          <w:bdr w:val="none" w:sz="0" w:space="0" w:color="auto" w:frame="1"/>
          <w:lang w:eastAsia="nb-NO"/>
        </w:rPr>
        <w:t>De registrerte:</w:t>
      </w:r>
      <w:r w:rsidRPr="008D0D46">
        <w:rPr>
          <w:rFonts w:ascii="Arial" w:eastAsia="Times New Roman" w:hAnsi="Arial" w:cs="Arial"/>
          <w:color w:val="444444"/>
          <w:sz w:val="20"/>
          <w:szCs w:val="20"/>
          <w:lang w:eastAsia="nb-NO"/>
        </w:rPr>
        <w:br/>
        <w:t>De registrerte er personer som personopplysningene relaterer seg til (ansatte, brukere, kunder, kontakter osv.)</w:t>
      </w:r>
    </w:p>
    <w:p w:rsidR="008D0D46" w:rsidRPr="008D0D46" w:rsidRDefault="008D0D46" w:rsidP="008D0D46">
      <w:pPr>
        <w:spacing w:after="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b/>
          <w:bCs/>
          <w:color w:val="444444"/>
          <w:sz w:val="20"/>
          <w:szCs w:val="20"/>
          <w:bdr w:val="none" w:sz="0" w:space="0" w:color="auto" w:frame="1"/>
          <w:lang w:eastAsia="nb-NO"/>
        </w:rPr>
        <w:t>Behandling:</w:t>
      </w:r>
      <w:r w:rsidRPr="008D0D46">
        <w:rPr>
          <w:rFonts w:ascii="Arial" w:eastAsia="Times New Roman" w:hAnsi="Arial" w:cs="Arial"/>
          <w:color w:val="444444"/>
          <w:sz w:val="20"/>
          <w:szCs w:val="20"/>
          <w:lang w:eastAsia="nb-NO"/>
        </w:rPr>
        <w:br/>
        <w:t>Behandling er enhver operasjon eller rekke av operasjoner som gjøres med personopplysninger.</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 xml:space="preserve">For eksempel: innsamling, registrering, organisering, strukturering, lagring, tilpasning eller endring, gjenfinning, </w:t>
      </w:r>
      <w:proofErr w:type="spellStart"/>
      <w:r w:rsidRPr="008D0D46">
        <w:rPr>
          <w:rFonts w:ascii="Arial" w:eastAsia="Times New Roman" w:hAnsi="Arial" w:cs="Arial"/>
          <w:color w:val="444444"/>
          <w:sz w:val="20"/>
          <w:szCs w:val="20"/>
          <w:lang w:eastAsia="nb-NO"/>
        </w:rPr>
        <w:t>konsultering</w:t>
      </w:r>
      <w:proofErr w:type="spellEnd"/>
      <w:r w:rsidRPr="008D0D46">
        <w:rPr>
          <w:rFonts w:ascii="Arial" w:eastAsia="Times New Roman" w:hAnsi="Arial" w:cs="Arial"/>
          <w:color w:val="444444"/>
          <w:sz w:val="20"/>
          <w:szCs w:val="20"/>
          <w:lang w:eastAsia="nb-NO"/>
        </w:rPr>
        <w:t>, bruk, utlevering ved overføring, spredning eller alle andre former for tilgjengeliggjøring, sammenstilling eller samkjøring, begrensning, sletting eller tilintetgjøring.</w:t>
      </w:r>
    </w:p>
    <w:p w:rsidR="008D0D46" w:rsidRPr="008D0D46" w:rsidRDefault="008D0D46" w:rsidP="008D0D46">
      <w:pPr>
        <w:spacing w:after="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b/>
          <w:bCs/>
          <w:color w:val="444444"/>
          <w:sz w:val="20"/>
          <w:szCs w:val="20"/>
          <w:bdr w:val="none" w:sz="0" w:space="0" w:color="auto" w:frame="1"/>
          <w:lang w:eastAsia="nb-NO"/>
        </w:rPr>
        <w:t>Behandlingsansvarlig:</w:t>
      </w:r>
      <w:r w:rsidRPr="008D0D46">
        <w:rPr>
          <w:rFonts w:ascii="Arial" w:eastAsia="Times New Roman" w:hAnsi="Arial" w:cs="Arial"/>
          <w:color w:val="444444"/>
          <w:sz w:val="20"/>
          <w:szCs w:val="20"/>
          <w:lang w:eastAsia="nb-NO"/>
        </w:rPr>
        <w:br/>
        <w:t>Behandlingsansvarlig er den som bestemmer formålet med behandlingen av personopplysninger og hvilke hjelpemidler som skal benyttes for å behandle opplysningene. Det er den behandlings-ansvarlige som er ansvarlig for at behandlingen av personopplysninger skjer i henhold til loven.</w:t>
      </w:r>
    </w:p>
    <w:p w:rsidR="008D0D46" w:rsidRPr="008D0D46" w:rsidRDefault="008D0D46" w:rsidP="008D0D46">
      <w:pPr>
        <w:spacing w:after="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b/>
          <w:bCs/>
          <w:color w:val="444444"/>
          <w:sz w:val="20"/>
          <w:szCs w:val="20"/>
          <w:bdr w:val="none" w:sz="0" w:space="0" w:color="auto" w:frame="1"/>
          <w:lang w:eastAsia="nb-NO"/>
        </w:rPr>
        <w:t>Databehandler:</w:t>
      </w:r>
      <w:r w:rsidRPr="008D0D46">
        <w:rPr>
          <w:rFonts w:ascii="Arial" w:eastAsia="Times New Roman" w:hAnsi="Arial" w:cs="Arial"/>
          <w:color w:val="444444"/>
          <w:sz w:val="20"/>
          <w:szCs w:val="20"/>
          <w:lang w:eastAsia="nb-NO"/>
        </w:rPr>
        <w:br/>
        <w:t>Databehandler er de som behandler personopplysninger på vegne av den behandlingsansvarlige. Databehandleren skal bare behandle personopplysninger i henhold til avtalen med den behandlingsansvarlige.</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Generell informasjon om behandling av personopplysninger</w:t>
      </w:r>
      <w:r w:rsidR="00535EA2">
        <w:rPr>
          <w:rFonts w:ascii="Arial" w:eastAsia="Times New Roman" w:hAnsi="Arial" w:cs="Arial"/>
          <w:color w:val="444444"/>
          <w:sz w:val="20"/>
          <w:szCs w:val="20"/>
          <w:lang w:eastAsia="nb-NO"/>
        </w:rPr>
        <w:t>.</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Loven regulerer alle former for behandling av personopplysninger. Loven stiller bl.a. strenge krav til konfidensialitet og sikkerhet ved behandling av personopplysninger.</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Datatilsynet fører tilsyn med loven.</w:t>
      </w:r>
    </w:p>
    <w:p w:rsidR="008D0D46" w:rsidRPr="008D0D46" w:rsidRDefault="008D0D46" w:rsidP="008D0D46">
      <w:pPr>
        <w:spacing w:after="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b/>
          <w:bCs/>
          <w:color w:val="444444"/>
          <w:sz w:val="20"/>
          <w:szCs w:val="20"/>
          <w:bdr w:val="none" w:sz="0" w:space="0" w:color="auto" w:frame="1"/>
          <w:lang w:eastAsia="nb-NO"/>
        </w:rPr>
        <w:t>Hvilke typer personopplysninger som behandles:</w:t>
      </w:r>
      <w:r w:rsidRPr="008D0D46">
        <w:rPr>
          <w:rFonts w:ascii="Arial" w:eastAsia="Times New Roman" w:hAnsi="Arial" w:cs="Arial"/>
          <w:color w:val="444444"/>
          <w:sz w:val="20"/>
          <w:szCs w:val="20"/>
          <w:lang w:eastAsia="nb-NO"/>
        </w:rPr>
        <w:br/>
        <w:t xml:space="preserve">Personopplysning er enhver opplysning eller vurdering som kan knyttes til deg som enkeltperson. Vi lagrer kun informasjon som er nødvendig for å kunne betjene våre forpliktelser i henhold til inngåtte </w:t>
      </w:r>
      <w:r w:rsidRPr="008D0D46">
        <w:rPr>
          <w:rFonts w:ascii="Arial" w:eastAsia="Times New Roman" w:hAnsi="Arial" w:cs="Arial"/>
          <w:color w:val="444444"/>
          <w:sz w:val="20"/>
          <w:szCs w:val="20"/>
          <w:lang w:eastAsia="nb-NO"/>
        </w:rPr>
        <w:lastRenderedPageBreak/>
        <w:t>avtaler eller kunne utføre en leveranse. Vi begrenser behandlingen til det som er strengt nødvendig ut fra hvilken tjeneste vi skal yte eller har behov for.</w:t>
      </w:r>
    </w:p>
    <w:p w:rsidR="008D0D46" w:rsidRPr="008D0D46" w:rsidRDefault="008D0D46" w:rsidP="008D0D46">
      <w:pPr>
        <w:spacing w:after="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b/>
          <w:bCs/>
          <w:color w:val="444444"/>
          <w:sz w:val="20"/>
          <w:szCs w:val="20"/>
          <w:bdr w:val="none" w:sz="0" w:space="0" w:color="auto" w:frame="1"/>
          <w:lang w:eastAsia="nb-NO"/>
        </w:rPr>
        <w:t>Behandlingsansvarlig og kontaktopplysninger:</w:t>
      </w:r>
      <w:r w:rsidRPr="008D0D46">
        <w:rPr>
          <w:rFonts w:ascii="Arial" w:eastAsia="Times New Roman" w:hAnsi="Arial" w:cs="Arial"/>
          <w:color w:val="444444"/>
          <w:sz w:val="20"/>
          <w:szCs w:val="20"/>
          <w:lang w:eastAsia="nb-NO"/>
        </w:rPr>
        <w:br/>
      </w:r>
      <w:proofErr w:type="spellStart"/>
      <w:r w:rsidR="00535EA2">
        <w:rPr>
          <w:rFonts w:ascii="Arial" w:eastAsia="Times New Roman" w:hAnsi="Arial" w:cs="Arial"/>
          <w:color w:val="444444"/>
          <w:sz w:val="20"/>
          <w:szCs w:val="20"/>
          <w:lang w:eastAsia="nb-NO"/>
        </w:rPr>
        <w:t>TelemarkTreindustri</w:t>
      </w:r>
      <w:proofErr w:type="spellEnd"/>
      <w:r w:rsidRPr="008D0D46">
        <w:rPr>
          <w:rFonts w:ascii="Arial" w:eastAsia="Times New Roman" w:hAnsi="Arial" w:cs="Arial"/>
          <w:color w:val="444444"/>
          <w:sz w:val="20"/>
          <w:szCs w:val="20"/>
          <w:lang w:eastAsia="nb-NO"/>
        </w:rPr>
        <w:t xml:space="preserve"> AS er behandlingsansvarlig </w:t>
      </w:r>
      <w:r w:rsidR="00535EA2">
        <w:rPr>
          <w:rFonts w:ascii="Arial" w:eastAsia="Times New Roman" w:hAnsi="Arial" w:cs="Arial"/>
          <w:color w:val="444444"/>
          <w:sz w:val="20"/>
          <w:szCs w:val="20"/>
          <w:lang w:eastAsia="nb-NO"/>
        </w:rPr>
        <w:t xml:space="preserve">for virksomhetens behandling av </w:t>
      </w:r>
      <w:r w:rsidRPr="008D0D46">
        <w:rPr>
          <w:rFonts w:ascii="Arial" w:eastAsia="Times New Roman" w:hAnsi="Arial" w:cs="Arial"/>
          <w:color w:val="444444"/>
          <w:sz w:val="20"/>
          <w:szCs w:val="20"/>
          <w:lang w:eastAsia="nb-NO"/>
        </w:rPr>
        <w:t>personopplysninger.</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Hvis du har spørsmål eller av andre grunner ønsker å komme i kontakt med oss i forbindelse med denne personvernerklæringen eller ønsker annen informasjon rundt personvern, kan du benytte følgende kontaktopplysninger:</w:t>
      </w:r>
    </w:p>
    <w:p w:rsidR="00657482" w:rsidRPr="008D0D46" w:rsidRDefault="00657482" w:rsidP="008D0D46">
      <w:pPr>
        <w:spacing w:after="300" w:line="332" w:lineRule="atLeast"/>
        <w:textAlignment w:val="baseline"/>
        <w:rPr>
          <w:rFonts w:ascii="Arial" w:eastAsia="Times New Roman" w:hAnsi="Arial" w:cs="Arial"/>
          <w:color w:val="444444"/>
          <w:sz w:val="20"/>
          <w:szCs w:val="20"/>
          <w:lang w:eastAsia="nb-NO"/>
        </w:rPr>
      </w:pPr>
      <w:r>
        <w:rPr>
          <w:rFonts w:ascii="Arial" w:eastAsia="Times New Roman" w:hAnsi="Arial" w:cs="Arial"/>
          <w:color w:val="444444"/>
          <w:sz w:val="20"/>
          <w:szCs w:val="20"/>
          <w:lang w:eastAsia="nb-NO"/>
        </w:rPr>
        <w:t xml:space="preserve">Daglig leder </w:t>
      </w:r>
      <w:r w:rsidR="00535EA2">
        <w:rPr>
          <w:rFonts w:ascii="Arial" w:eastAsia="Times New Roman" w:hAnsi="Arial" w:cs="Arial"/>
          <w:color w:val="444444"/>
          <w:sz w:val="20"/>
          <w:szCs w:val="20"/>
          <w:lang w:eastAsia="nb-NO"/>
        </w:rPr>
        <w:t>Åshild Sollid</w:t>
      </w:r>
      <w:r>
        <w:rPr>
          <w:rFonts w:ascii="Arial" w:eastAsia="Times New Roman" w:hAnsi="Arial" w:cs="Arial"/>
          <w:color w:val="444444"/>
          <w:sz w:val="20"/>
          <w:szCs w:val="20"/>
          <w:lang w:eastAsia="nb-NO"/>
        </w:rPr>
        <w:t xml:space="preserve">: </w:t>
      </w:r>
      <w:proofErr w:type="spellStart"/>
      <w:proofErr w:type="gramStart"/>
      <w:r w:rsidRPr="008D0D46">
        <w:rPr>
          <w:rFonts w:ascii="Arial" w:eastAsia="Times New Roman" w:hAnsi="Arial" w:cs="Arial"/>
          <w:color w:val="444444"/>
          <w:sz w:val="20"/>
          <w:szCs w:val="20"/>
          <w:lang w:eastAsia="nb-NO"/>
        </w:rPr>
        <w:t>tlf</w:t>
      </w:r>
      <w:proofErr w:type="spellEnd"/>
      <w:r w:rsidRPr="008D0D46">
        <w:rPr>
          <w:rFonts w:ascii="Arial" w:eastAsia="Times New Roman" w:hAnsi="Arial" w:cs="Arial"/>
          <w:color w:val="444444"/>
          <w:sz w:val="20"/>
          <w:szCs w:val="20"/>
          <w:lang w:eastAsia="nb-NO"/>
        </w:rPr>
        <w:t xml:space="preserve"> </w:t>
      </w:r>
      <w:r>
        <w:rPr>
          <w:rFonts w:ascii="Arial" w:eastAsia="Times New Roman" w:hAnsi="Arial" w:cs="Arial"/>
          <w:color w:val="444444"/>
          <w:sz w:val="20"/>
          <w:szCs w:val="20"/>
          <w:lang w:eastAsia="nb-NO"/>
        </w:rPr>
        <w:t>48 48 02 56</w:t>
      </w:r>
      <w:proofErr w:type="gramEnd"/>
      <w:r w:rsidR="008D0D46" w:rsidRPr="008D0D46">
        <w:rPr>
          <w:rFonts w:ascii="Arial" w:eastAsia="Times New Roman" w:hAnsi="Arial" w:cs="Arial"/>
          <w:color w:val="444444"/>
          <w:sz w:val="20"/>
          <w:szCs w:val="20"/>
          <w:lang w:eastAsia="nb-NO"/>
        </w:rPr>
        <w:t>, epost</w:t>
      </w:r>
      <w:r w:rsidR="00535EA2">
        <w:rPr>
          <w:rFonts w:ascii="Arial" w:eastAsia="Times New Roman" w:hAnsi="Arial" w:cs="Arial"/>
          <w:color w:val="444444"/>
          <w:sz w:val="20"/>
          <w:szCs w:val="20"/>
          <w:lang w:eastAsia="nb-NO"/>
        </w:rPr>
        <w:t>: post</w:t>
      </w:r>
      <w:r w:rsidR="008D0D46" w:rsidRPr="008D0D46">
        <w:rPr>
          <w:rFonts w:ascii="Arial" w:eastAsia="Times New Roman" w:hAnsi="Arial" w:cs="Arial"/>
          <w:color w:val="444444"/>
          <w:sz w:val="20"/>
          <w:szCs w:val="20"/>
          <w:lang w:eastAsia="nb-NO"/>
        </w:rPr>
        <w:t>@</w:t>
      </w:r>
      <w:r w:rsidR="00535EA2">
        <w:rPr>
          <w:rFonts w:ascii="Arial" w:eastAsia="Times New Roman" w:hAnsi="Arial" w:cs="Arial"/>
          <w:color w:val="444444"/>
          <w:sz w:val="20"/>
          <w:szCs w:val="20"/>
          <w:lang w:eastAsia="nb-NO"/>
        </w:rPr>
        <w:t>telemarktreindustri</w:t>
      </w:r>
      <w:r w:rsidR="008D0D46" w:rsidRPr="008D0D46">
        <w:rPr>
          <w:rFonts w:ascii="Arial" w:eastAsia="Times New Roman" w:hAnsi="Arial" w:cs="Arial"/>
          <w:color w:val="444444"/>
          <w:sz w:val="20"/>
          <w:szCs w:val="20"/>
          <w:lang w:eastAsia="nb-NO"/>
        </w:rPr>
        <w:t>.no</w:t>
      </w:r>
      <w:r w:rsidR="00535EA2">
        <w:rPr>
          <w:rFonts w:ascii="Arial" w:eastAsia="Times New Roman" w:hAnsi="Arial" w:cs="Arial"/>
          <w:color w:val="444444"/>
          <w:sz w:val="20"/>
          <w:szCs w:val="20"/>
          <w:lang w:eastAsia="nb-NO"/>
        </w:rPr>
        <w:t>.</w:t>
      </w:r>
      <w:r w:rsidR="008D0D46" w:rsidRPr="008D0D46">
        <w:rPr>
          <w:rFonts w:ascii="Arial" w:eastAsia="Times New Roman" w:hAnsi="Arial" w:cs="Arial"/>
          <w:color w:val="444444"/>
          <w:sz w:val="20"/>
          <w:szCs w:val="20"/>
          <w:lang w:eastAsia="nb-NO"/>
        </w:rPr>
        <w:t xml:space="preserve"> </w:t>
      </w:r>
    </w:p>
    <w:p w:rsidR="008D0D46" w:rsidRPr="008D0D46" w:rsidRDefault="008D0D46" w:rsidP="008D0D46">
      <w:pPr>
        <w:spacing w:after="0" w:line="270" w:lineRule="atLeast"/>
        <w:textAlignment w:val="baseline"/>
        <w:outlineLvl w:val="2"/>
        <w:rPr>
          <w:rFonts w:ascii="Arial" w:eastAsia="Times New Roman" w:hAnsi="Arial" w:cs="Arial"/>
          <w:b/>
          <w:bCs/>
          <w:color w:val="666666"/>
          <w:sz w:val="27"/>
          <w:szCs w:val="27"/>
          <w:bdr w:val="none" w:sz="0" w:space="0" w:color="auto" w:frame="1"/>
          <w:lang w:eastAsia="nb-NO"/>
        </w:rPr>
      </w:pPr>
      <w:r w:rsidRPr="008D0D46">
        <w:rPr>
          <w:rFonts w:ascii="Arial" w:eastAsia="Times New Roman" w:hAnsi="Arial" w:cs="Arial"/>
          <w:b/>
          <w:bCs/>
          <w:color w:val="666666"/>
          <w:sz w:val="27"/>
          <w:szCs w:val="27"/>
          <w:bdr w:val="none" w:sz="0" w:space="0" w:color="auto" w:frame="1"/>
          <w:shd w:val="clear" w:color="auto" w:fill="FFFFFF"/>
          <w:lang w:eastAsia="nb-NO"/>
        </w:rPr>
        <w:t xml:space="preserve">Personvernerklæring for kunder til </w:t>
      </w:r>
      <w:r w:rsidR="00C36554">
        <w:rPr>
          <w:rFonts w:ascii="Arial" w:eastAsia="Times New Roman" w:hAnsi="Arial" w:cs="Arial"/>
          <w:b/>
          <w:bCs/>
          <w:color w:val="666666"/>
          <w:sz w:val="27"/>
          <w:szCs w:val="27"/>
          <w:bdr w:val="none" w:sz="0" w:space="0" w:color="auto" w:frame="1"/>
          <w:shd w:val="clear" w:color="auto" w:fill="FFFFFF"/>
          <w:lang w:eastAsia="nb-NO"/>
        </w:rPr>
        <w:t>Telemark Treindustri</w:t>
      </w:r>
      <w:r w:rsidRPr="008D0D46">
        <w:rPr>
          <w:rFonts w:ascii="Arial" w:eastAsia="Times New Roman" w:hAnsi="Arial" w:cs="Arial"/>
          <w:b/>
          <w:bCs/>
          <w:color w:val="666666"/>
          <w:sz w:val="27"/>
          <w:szCs w:val="27"/>
          <w:bdr w:val="none" w:sz="0" w:space="0" w:color="auto" w:frame="1"/>
          <w:shd w:val="clear" w:color="auto" w:fill="FFFFFF"/>
          <w:lang w:eastAsia="nb-NO"/>
        </w:rPr>
        <w:t xml:space="preserve"> AS</w:t>
      </w:r>
    </w:p>
    <w:p w:rsidR="008D0D46" w:rsidRPr="008D0D46" w:rsidRDefault="008D0D46" w:rsidP="008D0D46">
      <w:pPr>
        <w:spacing w:after="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br/>
        <w:t>Vi innhenter personopplysninger fra deg direkte, fra noen som representerer deg eller fra andre kilder som du har pekt ut eller som følger naturlig av den type tjeneste vi skal yte eller tilby til deg. Noen ganger har vi behov for å innhente opplysninger direkte fra andre offentlige eller private institusjoner.</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Når vi innhenter personopplysninger er det kun når det er nødvendig i forbindelse med etablering og forvaltning av dine avtaler med oss. Vi gjør dette fordi vi har forpliktelser overfor deg som kunde/samarbeidspartner, og for å kunne imøtekomme dine ønsker og behov.</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I tillegg til avtalte og lovpålagte forpliktelser kan vi kun bruke dine personopplysninger hvis vi har fått ditt samtykke. Samtykket skal du ha gitt oss frivillig og du skal ha blitt informert om formålet med bruk av opplysningene.</w:t>
      </w:r>
    </w:p>
    <w:p w:rsidR="008D0D46" w:rsidRPr="008D0D46" w:rsidRDefault="008D0D46" w:rsidP="008D0D46">
      <w:pPr>
        <w:spacing w:after="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b/>
          <w:bCs/>
          <w:color w:val="444444"/>
          <w:sz w:val="20"/>
          <w:szCs w:val="20"/>
          <w:bdr w:val="none" w:sz="0" w:space="0" w:color="auto" w:frame="1"/>
          <w:lang w:eastAsia="nb-NO"/>
        </w:rPr>
        <w:t>Hvilke typer personopplysninger som behandles</w:t>
      </w:r>
      <w:r w:rsidR="00657482">
        <w:rPr>
          <w:rFonts w:ascii="Arial" w:eastAsia="Times New Roman" w:hAnsi="Arial" w:cs="Arial"/>
          <w:b/>
          <w:bCs/>
          <w:color w:val="444444"/>
          <w:sz w:val="20"/>
          <w:szCs w:val="20"/>
          <w:bdr w:val="none" w:sz="0" w:space="0" w:color="auto" w:frame="1"/>
          <w:lang w:eastAsia="nb-NO"/>
        </w:rPr>
        <w:t>:</w:t>
      </w:r>
      <w:r w:rsidRPr="008D0D46">
        <w:rPr>
          <w:rFonts w:ascii="Arial" w:eastAsia="Times New Roman" w:hAnsi="Arial" w:cs="Arial"/>
          <w:color w:val="444444"/>
          <w:sz w:val="20"/>
          <w:szCs w:val="20"/>
          <w:lang w:eastAsia="nb-NO"/>
        </w:rPr>
        <w:br/>
        <w:t>Personopplysning er enhver opplysning eller vurdering som kan knyttes til deg som enkeltperson. Vi lagrer kun informasjon som er nødvendig for å kunne betjene våre forpliktelser i henhold til inngåtte avtaler eller kunne utføre en leveranse. Vi begrenser bruken til det som er strengt nødvendig ut fra hvilken tjeneste vi skal yte eller har behov for.</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Formålet med behandlingen – hva opplysningene brukes til</w:t>
      </w:r>
      <w:r w:rsidR="00657482">
        <w:rPr>
          <w:rFonts w:ascii="Arial" w:eastAsia="Times New Roman" w:hAnsi="Arial" w:cs="Arial"/>
          <w:color w:val="444444"/>
          <w:sz w:val="20"/>
          <w:szCs w:val="20"/>
          <w:lang w:eastAsia="nb-NO"/>
        </w:rPr>
        <w:t>:</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Opplysningene lagres for å kunne administrere ditt kundeforhold med oss. Opplysningene setter oss i stand til å utfylle våre forpliktelser i kundeforholdet.</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Vi benytter personopplysningene til disse formålene:</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 Kundeadministrasjon, fakturering og levering av tjenester</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 Leverandøradministrasjon, mottak av varer</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 Markedsføring og kundeoppfølging</w:t>
      </w:r>
    </w:p>
    <w:p w:rsidR="00657482" w:rsidRDefault="00657482" w:rsidP="008D0D46">
      <w:pPr>
        <w:spacing w:after="300" w:line="332" w:lineRule="atLeast"/>
        <w:textAlignment w:val="baseline"/>
        <w:rPr>
          <w:rFonts w:ascii="Arial" w:eastAsia="Times New Roman" w:hAnsi="Arial" w:cs="Arial"/>
          <w:color w:val="444444"/>
          <w:sz w:val="20"/>
          <w:szCs w:val="20"/>
          <w:lang w:eastAsia="nb-NO"/>
        </w:rPr>
      </w:pPr>
    </w:p>
    <w:p w:rsidR="008D0D46" w:rsidRDefault="008D0D46" w:rsidP="008D0D46">
      <w:pPr>
        <w:spacing w:after="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b/>
          <w:bCs/>
          <w:color w:val="444444"/>
          <w:sz w:val="20"/>
          <w:szCs w:val="20"/>
          <w:bdr w:val="none" w:sz="0" w:space="0" w:color="auto" w:frame="1"/>
          <w:lang w:eastAsia="nb-NO"/>
        </w:rPr>
        <w:lastRenderedPageBreak/>
        <w:t>Hvor lenge opplysningene oppbevares</w:t>
      </w:r>
      <w:r w:rsidRPr="008D0D46">
        <w:rPr>
          <w:rFonts w:ascii="Arial" w:eastAsia="Times New Roman" w:hAnsi="Arial" w:cs="Arial"/>
          <w:color w:val="444444"/>
          <w:sz w:val="20"/>
          <w:szCs w:val="20"/>
          <w:lang w:eastAsia="nb-NO"/>
        </w:rPr>
        <w:br/>
        <w:t>Vi oppbevarer personopplysningene kun så lenge det er nødvendig i henhold til å utfylle våre plikter eller for å oppfylle bestemte lovkrav. Dette innebærer at lagringstiden for ulike kategorier og opplysninger vil kunne variere. Vi vil slette eller anonymisere kategoriene av dine personopplysninger når opplysningene ikke lengre er nødvendig.</w:t>
      </w:r>
    </w:p>
    <w:p w:rsidR="00657482" w:rsidRPr="008D0D46" w:rsidRDefault="00657482" w:rsidP="008D0D46">
      <w:pPr>
        <w:spacing w:after="0" w:line="332" w:lineRule="atLeast"/>
        <w:textAlignment w:val="baseline"/>
        <w:rPr>
          <w:rFonts w:ascii="Arial" w:eastAsia="Times New Roman" w:hAnsi="Arial" w:cs="Arial"/>
          <w:color w:val="444444"/>
          <w:sz w:val="20"/>
          <w:szCs w:val="20"/>
          <w:lang w:eastAsia="nb-NO"/>
        </w:rPr>
      </w:pPr>
    </w:p>
    <w:p w:rsidR="008D0D46" w:rsidRDefault="008D0D46" w:rsidP="008D0D46">
      <w:pPr>
        <w:spacing w:after="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b/>
          <w:bCs/>
          <w:color w:val="444444"/>
          <w:sz w:val="20"/>
          <w:szCs w:val="20"/>
          <w:bdr w:val="none" w:sz="0" w:space="0" w:color="auto" w:frame="1"/>
          <w:lang w:eastAsia="nb-NO"/>
        </w:rPr>
        <w:t>Hvordan vi beskytter opplysningene</w:t>
      </w:r>
      <w:r w:rsidRPr="008D0D46">
        <w:rPr>
          <w:rFonts w:ascii="Arial" w:eastAsia="Times New Roman" w:hAnsi="Arial" w:cs="Arial"/>
          <w:color w:val="444444"/>
          <w:sz w:val="20"/>
          <w:szCs w:val="20"/>
          <w:lang w:eastAsia="nb-NO"/>
        </w:rPr>
        <w:br/>
        <w:t>Vi arbeider planlagt og systematisk med å ivareta informasjonssikkerhet og benytter så vel tekniske som organisatoriske sikkerhetstiltak for å beskytte de lagrede personopplysningene mot uautorisert tilgang og bruk. I den utstrekning vi deler personopplysninger med tredjeparter stiller vi tilsvarende krav om informasjonssikkerhet til dem.</w:t>
      </w:r>
    </w:p>
    <w:p w:rsidR="00657482" w:rsidRPr="008D0D46" w:rsidRDefault="00657482" w:rsidP="008D0D46">
      <w:pPr>
        <w:spacing w:after="0" w:line="332" w:lineRule="atLeast"/>
        <w:textAlignment w:val="baseline"/>
        <w:rPr>
          <w:rFonts w:ascii="Arial" w:eastAsia="Times New Roman" w:hAnsi="Arial" w:cs="Arial"/>
          <w:color w:val="444444"/>
          <w:sz w:val="20"/>
          <w:szCs w:val="20"/>
          <w:lang w:eastAsia="nb-NO"/>
        </w:rPr>
      </w:pPr>
    </w:p>
    <w:p w:rsidR="008D0D46" w:rsidRPr="008D0D46" w:rsidRDefault="008D0D46" w:rsidP="008D0D46">
      <w:pPr>
        <w:spacing w:after="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b/>
          <w:bCs/>
          <w:color w:val="444444"/>
          <w:sz w:val="20"/>
          <w:szCs w:val="20"/>
          <w:bdr w:val="none" w:sz="0" w:space="0" w:color="auto" w:frame="1"/>
          <w:lang w:eastAsia="nb-NO"/>
        </w:rPr>
        <w:t>Innsyn og endringer i lagrede opplysninger</w:t>
      </w:r>
      <w:r w:rsidRPr="008D0D46">
        <w:rPr>
          <w:rFonts w:ascii="Arial" w:eastAsia="Times New Roman" w:hAnsi="Arial" w:cs="Arial"/>
          <w:color w:val="444444"/>
          <w:sz w:val="20"/>
          <w:szCs w:val="20"/>
          <w:lang w:eastAsia="nb-NO"/>
        </w:rPr>
        <w:br/>
        <w:t>Vi kan kontaktes dersom du har spørsmål om eller ønsker innsyn i hvilke opplysninger vi lagrer om deg. Hvis du oppdager feil eller det skjer endringer i opplysningene (f.eks. ny adresse, telefonnummer, epost) er vi takknemlig om du snarest mulig kontakter oss slik at vi kan oppdatere opplysningene. Vi har plikt til å gi deg innsyn og informasjon om registrerte opplysninger vi har om deg innen 30 dager.</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Du har også rett til å be om retting, sletting, begrensning av behandling av persondata, dataportabilitet og rett til å motsette deg visse former for behandling.</w:t>
      </w:r>
    </w:p>
    <w:p w:rsidR="008D0D46" w:rsidRPr="008D0D46" w:rsidRDefault="008D0D46" w:rsidP="008D0D46">
      <w:pPr>
        <w:spacing w:after="300" w:line="332" w:lineRule="atLeast"/>
        <w:textAlignment w:val="baseline"/>
        <w:rPr>
          <w:rFonts w:ascii="Arial" w:eastAsia="Times New Roman" w:hAnsi="Arial" w:cs="Arial"/>
          <w:color w:val="444444"/>
          <w:sz w:val="20"/>
          <w:szCs w:val="20"/>
          <w:lang w:eastAsia="nb-NO"/>
        </w:rPr>
      </w:pPr>
      <w:r w:rsidRPr="008D0D46">
        <w:rPr>
          <w:rFonts w:ascii="Arial" w:eastAsia="Times New Roman" w:hAnsi="Arial" w:cs="Arial"/>
          <w:color w:val="444444"/>
          <w:sz w:val="20"/>
          <w:szCs w:val="20"/>
          <w:lang w:eastAsia="nb-NO"/>
        </w:rPr>
        <w:t>Du kan melde fra til Datatilsynet dersom du ikke får innsyn i egne opplysninger du har innsynsrett i, eller har annen klage på behandling av personopplysningene.</w:t>
      </w:r>
    </w:p>
    <w:p w:rsidR="00C77E93" w:rsidRDefault="00C77E93"/>
    <w:sectPr w:rsidR="00C77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46"/>
    <w:rsid w:val="00535EA2"/>
    <w:rsid w:val="00657482"/>
    <w:rsid w:val="008D0D46"/>
    <w:rsid w:val="00C36554"/>
    <w:rsid w:val="00C77E93"/>
    <w:rsid w:val="00EA21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D0D4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D0D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D0D4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D0D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985</Words>
  <Characters>5222</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Treindustri</dc:creator>
  <cp:lastModifiedBy>Treindustri</cp:lastModifiedBy>
  <cp:revision>4</cp:revision>
  <cp:lastPrinted>2018-11-02T09:57:00Z</cp:lastPrinted>
  <dcterms:created xsi:type="dcterms:W3CDTF">2018-11-02T09:57:00Z</dcterms:created>
  <dcterms:modified xsi:type="dcterms:W3CDTF">2019-02-13T11:08:00Z</dcterms:modified>
</cp:coreProperties>
</file>